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03" w:rsidRPr="00674BB6" w:rsidRDefault="00161503" w:rsidP="00161503">
      <w:pPr>
        <w:pStyle w:val="Rubrik1"/>
        <w:rPr>
          <w:lang w:val="sv-SE"/>
        </w:rPr>
      </w:pPr>
      <w:bookmarkStart w:id="0" w:name="_Toc330894667"/>
      <w:r>
        <w:rPr>
          <w:lang w:val="sv-SE"/>
        </w:rPr>
        <w:t xml:space="preserve">Svenska </w:t>
      </w:r>
      <w:r w:rsidR="00A75D9C">
        <w:rPr>
          <w:lang w:val="sv-SE"/>
        </w:rPr>
        <w:t xml:space="preserve">som andraspråk </w:t>
      </w:r>
      <w:r>
        <w:rPr>
          <w:lang w:val="sv-SE"/>
        </w:rPr>
        <w:t xml:space="preserve">1 </w:t>
      </w:r>
      <w:r w:rsidRPr="00674BB6">
        <w:rPr>
          <w:lang w:val="sv-SE"/>
        </w:rPr>
        <w:t>Skrivande</w:t>
      </w:r>
      <w:bookmarkEnd w:id="0"/>
    </w:p>
    <w:p w:rsidR="00E70F78" w:rsidRDefault="00600D00" w:rsidP="005A779F">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6B78B9" w:rsidRDefault="00600D00" w:rsidP="005A779F">
      <w:pPr>
        <w:pBdr>
          <w:top w:val="single" w:sz="4" w:space="1" w:color="auto"/>
          <w:left w:val="single" w:sz="4" w:space="4" w:color="auto"/>
          <w:bottom w:val="single" w:sz="4" w:space="1" w:color="auto"/>
          <w:right w:val="single" w:sz="4" w:space="4" w:color="auto"/>
        </w:pBdr>
        <w:rPr>
          <w:rFonts w:cstheme="minorHAnsi"/>
          <w:lang w:val="sv-SE"/>
        </w:rPr>
      </w:pPr>
      <w:r w:rsidRPr="00730514">
        <w:rPr>
          <w:rFonts w:cstheme="minorHAnsi"/>
          <w:lang w:val="sv-SE"/>
        </w:rPr>
        <w:t>I det centrala innehållet gälla</w:t>
      </w:r>
      <w:r w:rsidR="006B78B9">
        <w:rPr>
          <w:rFonts w:cstheme="minorHAnsi"/>
          <w:lang w:val="sv-SE"/>
        </w:rPr>
        <w:t>nde skrivande anges för kursen s</w:t>
      </w:r>
      <w:r w:rsidRPr="00730514">
        <w:rPr>
          <w:rFonts w:cstheme="minorHAnsi"/>
          <w:lang w:val="sv-SE"/>
        </w:rPr>
        <w:t xml:space="preserve">venska </w:t>
      </w:r>
      <w:r w:rsidR="006B78B9">
        <w:rPr>
          <w:rFonts w:cstheme="minorHAnsi"/>
          <w:lang w:val="sv-SE"/>
        </w:rPr>
        <w:t xml:space="preserve">som andraspråk </w:t>
      </w:r>
      <w:r w:rsidRPr="00730514">
        <w:rPr>
          <w:rFonts w:cstheme="minorHAnsi"/>
          <w:lang w:val="sv-SE"/>
        </w:rPr>
        <w:t>1 ”</w:t>
      </w:r>
      <w:r w:rsidR="006B78B9" w:rsidRPr="006B78B9">
        <w:rPr>
          <w:lang w:val="sv-SE"/>
        </w:rPr>
        <w:t xml:space="preserve"> Skriftlig framställning av texter för kommunikation och reflektion. Strategier för att skriva olika typer av texter som är anpassade efter ämne, syfte, situation och mottagare. Textuppbyggnad, textmönster och språkliga drag i framför allt berättande, beskrivande och argumenterande texter. Referat- och citatteknik samt hänvisningar till olika källor”</w:t>
      </w:r>
    </w:p>
    <w:p w:rsidR="006B78B9" w:rsidRDefault="006B78B9" w:rsidP="005A779F">
      <w:pPr>
        <w:pBdr>
          <w:top w:val="single" w:sz="4" w:space="1" w:color="auto"/>
          <w:left w:val="single" w:sz="4" w:space="4" w:color="auto"/>
          <w:bottom w:val="single" w:sz="4" w:space="1" w:color="auto"/>
          <w:right w:val="single" w:sz="4" w:space="4" w:color="auto"/>
        </w:pBdr>
        <w:rPr>
          <w:lang w:val="sv-SE"/>
        </w:rPr>
      </w:pPr>
      <w:r w:rsidRPr="00730514">
        <w:rPr>
          <w:lang w:val="sv-SE"/>
        </w:rPr>
        <w:t xml:space="preserve"> </w:t>
      </w:r>
      <w:r w:rsidR="00600D00" w:rsidRPr="00730514">
        <w:rPr>
          <w:lang w:val="sv-SE"/>
        </w:rPr>
        <w:t xml:space="preserve">I kunskapskraven beskrivs olika kvalitéer när det gäller att </w:t>
      </w:r>
      <w:r w:rsidRPr="006B78B9">
        <w:rPr>
          <w:lang w:val="sv-SE"/>
        </w:rPr>
        <w:t>skriva olika typer av texter so</w:t>
      </w:r>
      <w:r>
        <w:rPr>
          <w:lang w:val="sv-SE"/>
        </w:rPr>
        <w:t xml:space="preserve">m är sammanhängande och </w:t>
      </w:r>
      <w:r w:rsidRPr="006B78B9">
        <w:rPr>
          <w:lang w:val="sv-SE"/>
        </w:rPr>
        <w:t xml:space="preserve">begripliga och </w:t>
      </w:r>
      <w:r>
        <w:rPr>
          <w:lang w:val="sv-SE"/>
        </w:rPr>
        <w:t xml:space="preserve">som </w:t>
      </w:r>
      <w:r w:rsidRPr="006B78B9">
        <w:rPr>
          <w:lang w:val="sv-SE"/>
        </w:rPr>
        <w:t xml:space="preserve">i huvudsak följer normerna för den valda texttypen. </w:t>
      </w:r>
      <w:r>
        <w:rPr>
          <w:lang w:val="sv-SE"/>
        </w:rPr>
        <w:t>Ordförrådet</w:t>
      </w:r>
      <w:r w:rsidRPr="006B78B9">
        <w:rPr>
          <w:lang w:val="sv-SE"/>
        </w:rPr>
        <w:t xml:space="preserve"> och d</w:t>
      </w:r>
      <w:r>
        <w:rPr>
          <w:lang w:val="sv-SE"/>
        </w:rPr>
        <w:t xml:space="preserve">en grammatiska behärskningen ska vara </w:t>
      </w:r>
      <w:r w:rsidRPr="006B78B9">
        <w:rPr>
          <w:lang w:val="sv-SE"/>
        </w:rPr>
        <w:t>tillräck</w:t>
      </w:r>
      <w:r>
        <w:rPr>
          <w:lang w:val="sv-SE"/>
        </w:rPr>
        <w:t xml:space="preserve">ligt god för att den skriftliga </w:t>
      </w:r>
      <w:r w:rsidRPr="006B78B9">
        <w:rPr>
          <w:lang w:val="sv-SE"/>
        </w:rPr>
        <w:t xml:space="preserve">kommunikationen </w:t>
      </w:r>
      <w:r w:rsidRPr="006B78B9">
        <w:rPr>
          <w:bCs/>
          <w:lang w:val="sv-SE"/>
        </w:rPr>
        <w:t>inte ska hindras</w:t>
      </w:r>
      <w:r w:rsidRPr="006B78B9">
        <w:rPr>
          <w:lang w:val="sv-SE"/>
        </w:rPr>
        <w:t xml:space="preserve">. </w:t>
      </w:r>
    </w:p>
    <w:p w:rsidR="00730514" w:rsidRDefault="00730514" w:rsidP="005A779F">
      <w:pPr>
        <w:pBdr>
          <w:top w:val="single" w:sz="4" w:space="1" w:color="auto"/>
          <w:left w:val="single" w:sz="4" w:space="4" w:color="auto"/>
          <w:bottom w:val="single" w:sz="4" w:space="1" w:color="auto"/>
          <w:right w:val="single" w:sz="4" w:space="4" w:color="auto"/>
        </w:pBdr>
        <w:rPr>
          <w:lang w:val="sv-SE"/>
        </w:rPr>
      </w:pPr>
      <w:r>
        <w:rPr>
          <w:lang w:val="sv-SE"/>
        </w:rPr>
        <w:t xml:space="preserve">I Skolverkets kommentarmaterial konstateras att </w:t>
      </w:r>
      <w:r w:rsidR="006B78B9">
        <w:rPr>
          <w:lang w:val="sv-SE"/>
        </w:rPr>
        <w:t>skrivandet ska gälla både texter som kommunicerar med andra, och texter som skrivs för att reflektera och själv organisera tankar, kunskaper och erfarenheter.</w:t>
      </w:r>
    </w:p>
    <w:p w:rsidR="00D67235" w:rsidRDefault="00D67235" w:rsidP="005A779F">
      <w:pPr>
        <w:pStyle w:val="Rubrik1"/>
        <w:rPr>
          <w:lang w:val="sv-SE"/>
        </w:rPr>
      </w:pPr>
      <w:r>
        <w:rPr>
          <w:lang w:val="sv-SE"/>
        </w:rPr>
        <w:t xml:space="preserve">Idéer och lektionsupplägg. </w:t>
      </w:r>
    </w:p>
    <w:p w:rsidR="00D67235" w:rsidRDefault="00D67235" w:rsidP="00D67235">
      <w:pPr>
        <w:rPr>
          <w:lang w:val="sv-SE"/>
        </w:rPr>
      </w:pPr>
      <w:r>
        <w:rPr>
          <w:lang w:val="sv-SE"/>
        </w:rPr>
        <w:t xml:space="preserve">I materialet finns två förslag på sätt att arbeta med </w:t>
      </w:r>
      <w:r w:rsidRPr="0038667C">
        <w:rPr>
          <w:lang w:val="sv-SE"/>
        </w:rPr>
        <w:t xml:space="preserve">material från </w:t>
      </w:r>
      <w:hyperlink r:id="rId8" w:history="1">
        <w:r w:rsidRPr="0038667C">
          <w:rPr>
            <w:rStyle w:val="Hyperlnk"/>
            <w:lang w:val="sv-SE"/>
          </w:rPr>
          <w:t>www.etthalvtarkpapper.</w:t>
        </w:r>
        <w:proofErr w:type="gramStart"/>
        <w:r w:rsidRPr="0038667C">
          <w:rPr>
            <w:rStyle w:val="Hyperlnk"/>
            <w:lang w:val="sv-SE"/>
          </w:rPr>
          <w:t>se</w:t>
        </w:r>
      </w:hyperlink>
      <w:r>
        <w:rPr>
          <w:i/>
          <w:lang w:val="sv-SE"/>
        </w:rPr>
        <w:t xml:space="preserve"> </w:t>
      </w:r>
      <w:r>
        <w:rPr>
          <w:lang w:val="sv-SE"/>
        </w:rPr>
        <w:t>:</w:t>
      </w:r>
      <w:proofErr w:type="gramEnd"/>
      <w:r>
        <w:rPr>
          <w:lang w:val="sv-SE"/>
        </w:rPr>
        <w:t xml:space="preserve"> </w:t>
      </w:r>
      <w:r>
        <w:rPr>
          <w:b/>
          <w:lang w:val="sv-SE"/>
        </w:rPr>
        <w:t xml:space="preserve">Skrivande för reflektion i bloggens form </w:t>
      </w:r>
      <w:r>
        <w:rPr>
          <w:lang w:val="sv-SE"/>
        </w:rPr>
        <w:t xml:space="preserve">och </w:t>
      </w:r>
      <w:r>
        <w:rPr>
          <w:b/>
          <w:lang w:val="sv-SE"/>
        </w:rPr>
        <w:t xml:space="preserve">Kreativt skrivande. </w:t>
      </w:r>
      <w:r>
        <w:rPr>
          <w:lang w:val="sv-SE"/>
        </w:rPr>
        <w:t>Många av de förslag som finns i idéer och lektionsupplägg med fokus på andra mål går förstås också att redovisa skriftligt!</w:t>
      </w:r>
    </w:p>
    <w:p w:rsidR="00161503" w:rsidRDefault="00161503" w:rsidP="005A779F">
      <w:pPr>
        <w:pStyle w:val="Rubrik2"/>
        <w:rPr>
          <w:lang w:val="sv-SE"/>
        </w:rPr>
      </w:pPr>
      <w:bookmarkStart w:id="1" w:name="_Toc330894682"/>
      <w:r w:rsidRPr="00674BB6">
        <w:rPr>
          <w:lang w:val="sv-SE"/>
        </w:rPr>
        <w:t>Skrivande för reflektion</w:t>
      </w:r>
      <w:bookmarkStart w:id="2" w:name="_Toc330894683"/>
      <w:bookmarkEnd w:id="1"/>
      <w:r w:rsidR="00182833">
        <w:rPr>
          <w:lang w:val="sv-SE"/>
        </w:rPr>
        <w:t xml:space="preserve"> i bloggens form</w:t>
      </w:r>
    </w:p>
    <w:p w:rsidR="00182833" w:rsidRDefault="00BC04F9" w:rsidP="00BC04F9">
      <w:pPr>
        <w:rPr>
          <w:lang w:val="sv-SE"/>
        </w:rPr>
      </w:pPr>
      <w:r>
        <w:rPr>
          <w:lang w:val="sv-SE"/>
        </w:rPr>
        <w:t xml:space="preserve">Ämnesplanen i svenska </w:t>
      </w:r>
      <w:r w:rsidR="006B78B9">
        <w:rPr>
          <w:lang w:val="sv-SE"/>
        </w:rPr>
        <w:t xml:space="preserve">som andraspråk </w:t>
      </w:r>
      <w:r>
        <w:rPr>
          <w:lang w:val="sv-SE"/>
        </w:rPr>
        <w:t xml:space="preserve">talar om att utveckla skrivandet för reflektion och inlärning. Många har funnit bloggen som ett bra verktyg för detta, där det rimliga omfånget på ett blogginlägg tillsammans med möjligheten att dela </w:t>
      </w:r>
      <w:r w:rsidR="00182833">
        <w:rPr>
          <w:lang w:val="sv-SE"/>
        </w:rPr>
        <w:t xml:space="preserve">erfarenheter och synpunkter skapar goda grundförutsättningar. </w:t>
      </w:r>
    </w:p>
    <w:p w:rsidR="00182833" w:rsidRDefault="006B78B9" w:rsidP="00BC04F9">
      <w:pPr>
        <w:rPr>
          <w:lang w:val="sv-SE"/>
        </w:rPr>
      </w:pPr>
      <w:r>
        <w:rPr>
          <w:lang w:val="sv-SE"/>
        </w:rPr>
        <w:t>För de elever som har blogg</w:t>
      </w:r>
      <w:r w:rsidR="00182833">
        <w:rPr>
          <w:lang w:val="sv-SE"/>
        </w:rPr>
        <w:t xml:space="preserve"> som ett stående uppdrag under </w:t>
      </w:r>
      <w:r w:rsidR="00733A37">
        <w:rPr>
          <w:lang w:val="sv-SE"/>
        </w:rPr>
        <w:t xml:space="preserve">kursen finns möjlighet </w:t>
      </w:r>
      <w:r w:rsidR="00182833">
        <w:rPr>
          <w:lang w:val="sv-SE"/>
        </w:rPr>
        <w:t>att skriv</w:t>
      </w:r>
      <w:r w:rsidR="00733A37">
        <w:rPr>
          <w:lang w:val="sv-SE"/>
        </w:rPr>
        <w:t xml:space="preserve">a </w:t>
      </w:r>
      <w:r w:rsidR="006B3F84">
        <w:rPr>
          <w:lang w:val="sv-SE"/>
        </w:rPr>
        <w:t xml:space="preserve">inlägg </w:t>
      </w:r>
      <w:r w:rsidR="00733A37">
        <w:rPr>
          <w:lang w:val="sv-SE"/>
        </w:rPr>
        <w:t>efter</w:t>
      </w:r>
      <w:r w:rsidR="00182833">
        <w:rPr>
          <w:lang w:val="sv-SE"/>
        </w:rPr>
        <w:t xml:space="preserve"> läsning </w:t>
      </w:r>
      <w:r w:rsidR="00733A37">
        <w:rPr>
          <w:lang w:val="sv-SE"/>
        </w:rPr>
        <w:t xml:space="preserve">och bearbetning </w:t>
      </w:r>
      <w:r>
        <w:rPr>
          <w:lang w:val="sv-SE"/>
        </w:rPr>
        <w:t xml:space="preserve">av </w:t>
      </w:r>
      <w:r>
        <w:rPr>
          <w:i/>
          <w:lang w:val="sv-SE"/>
        </w:rPr>
        <w:t>Ett halvt ark papper</w:t>
      </w:r>
      <w:r w:rsidR="00182833">
        <w:rPr>
          <w:lang w:val="sv-SE"/>
        </w:rPr>
        <w:t xml:space="preserve">, reflektioner kring hur lätt/svårt det var att förstå språk och innehåll, erfarenheter av att skriva </w:t>
      </w:r>
      <w:r w:rsidR="00733A37">
        <w:rPr>
          <w:lang w:val="sv-SE"/>
        </w:rPr>
        <w:t xml:space="preserve">om eller utifrån den </w:t>
      </w:r>
      <w:r w:rsidR="00182833">
        <w:rPr>
          <w:lang w:val="sv-SE"/>
        </w:rPr>
        <w:t xml:space="preserve">och vad som är lätt och svårt med det etc. </w:t>
      </w:r>
    </w:p>
    <w:p w:rsidR="00182833" w:rsidRDefault="00733A37" w:rsidP="00BC04F9">
      <w:pPr>
        <w:rPr>
          <w:lang w:val="sv-SE"/>
        </w:rPr>
      </w:pPr>
      <w:r>
        <w:rPr>
          <w:lang w:val="sv-SE"/>
        </w:rPr>
        <w:t xml:space="preserve">En annan möjlighet är </w:t>
      </w:r>
      <w:r w:rsidR="00182833">
        <w:rPr>
          <w:lang w:val="sv-SE"/>
        </w:rPr>
        <w:t xml:space="preserve">att starta en klassblogg utifrån ett aktuellt och begränsat arbetsområde, till </w:t>
      </w:r>
      <w:r w:rsidR="00182833" w:rsidRPr="00B45EA8">
        <w:rPr>
          <w:lang w:val="sv-SE"/>
        </w:rPr>
        <w:t>exempel</w:t>
      </w:r>
      <w:r w:rsidR="00182833">
        <w:rPr>
          <w:lang w:val="sv-SE"/>
        </w:rPr>
        <w:t xml:space="preserve"> studiet av </w:t>
      </w:r>
      <w:r w:rsidR="00182833" w:rsidRPr="006B78B9">
        <w:rPr>
          <w:i/>
          <w:lang w:val="sv-SE"/>
        </w:rPr>
        <w:t>Ett halvt ark papper</w:t>
      </w:r>
      <w:r w:rsidR="00182833">
        <w:rPr>
          <w:lang w:val="sv-SE"/>
        </w:rPr>
        <w:t xml:space="preserve">. Läraren kan starta och administrera bloggen, och ge inloggningsuppgifterna till eleverna så att de kan skriva sin inlägg. Här kan man låta elever skriva enskilt eller i grupp, i ganska fria former eller utifrån bestämda frågor som läraren ställer. </w:t>
      </w:r>
    </w:p>
    <w:p w:rsidR="00B45EA8" w:rsidRPr="00B45EA8" w:rsidRDefault="00B45EA8" w:rsidP="00BC04F9">
      <w:pPr>
        <w:rPr>
          <w:lang w:val="sv-SE"/>
        </w:rPr>
      </w:pPr>
      <w:r>
        <w:rPr>
          <w:lang w:val="sv-SE"/>
        </w:rPr>
        <w:t xml:space="preserve">För den som vill bli inspirerad och utveckla sitt bloggande med elever – eller som aldrig har prövat och vill komma igång, så </w:t>
      </w:r>
      <w:proofErr w:type="gramStart"/>
      <w:r>
        <w:rPr>
          <w:lang w:val="sv-SE"/>
        </w:rPr>
        <w:t>sakteliga</w:t>
      </w:r>
      <w:proofErr w:type="gramEnd"/>
      <w:r>
        <w:rPr>
          <w:lang w:val="sv-SE"/>
        </w:rPr>
        <w:t xml:space="preserve"> eller med kickstart, finns Kristina Alexanderssons utmärkta </w:t>
      </w:r>
      <w:hyperlink r:id="rId9" w:history="1">
        <w:r w:rsidRPr="005A779F">
          <w:rPr>
            <w:rStyle w:val="Hyperlnk"/>
            <w:lang w:val="sv-SE"/>
          </w:rPr>
          <w:t>föreläsning</w:t>
        </w:r>
      </w:hyperlink>
      <w:r>
        <w:rPr>
          <w:color w:val="FF0000"/>
          <w:lang w:val="sv-SE"/>
        </w:rPr>
        <w:t xml:space="preserve"> </w:t>
      </w:r>
      <w:r w:rsidR="006B3F84" w:rsidRPr="006B3F84">
        <w:rPr>
          <w:lang w:val="sv-SE"/>
        </w:rPr>
        <w:t>till hjälp och inspiration</w:t>
      </w:r>
      <w:r w:rsidRPr="006B3F84">
        <w:rPr>
          <w:lang w:val="sv-SE"/>
        </w:rPr>
        <w:t>.</w:t>
      </w:r>
    </w:p>
    <w:p w:rsidR="00161503" w:rsidRDefault="00161503" w:rsidP="005A779F">
      <w:pPr>
        <w:pStyle w:val="Rubrik2"/>
        <w:rPr>
          <w:lang w:val="sv-SE"/>
        </w:rPr>
      </w:pPr>
      <w:r w:rsidRPr="00674BB6">
        <w:rPr>
          <w:lang w:val="sv-SE"/>
        </w:rPr>
        <w:lastRenderedPageBreak/>
        <w:t>Kreativt skrivande</w:t>
      </w:r>
      <w:bookmarkEnd w:id="2"/>
    </w:p>
    <w:p w:rsidR="00182833" w:rsidRDefault="00182833" w:rsidP="00182833">
      <w:pPr>
        <w:rPr>
          <w:lang w:val="sv-SE"/>
        </w:rPr>
      </w:pPr>
      <w:r>
        <w:rPr>
          <w:lang w:val="sv-SE"/>
        </w:rPr>
        <w:t>Det finns inget i målen eller det centrala innehållet som talar om kreativt</w:t>
      </w:r>
      <w:r w:rsidR="006B78B9">
        <w:rPr>
          <w:lang w:val="sv-SE"/>
        </w:rPr>
        <w:t xml:space="preserve"> skrivande som ett egenvärde i s</w:t>
      </w:r>
      <w:r>
        <w:rPr>
          <w:lang w:val="sv-SE"/>
        </w:rPr>
        <w:t xml:space="preserve">venska </w:t>
      </w:r>
      <w:r w:rsidR="006B78B9">
        <w:rPr>
          <w:lang w:val="sv-SE"/>
        </w:rPr>
        <w:t>som andraspråk 1. Däremot talas om att träna t</w:t>
      </w:r>
      <w:r w:rsidR="006B78B9" w:rsidRPr="006B78B9">
        <w:rPr>
          <w:lang w:val="sv-SE"/>
        </w:rPr>
        <w:t>extuppbyggnad, textmönster och språkliga drag i framför allt berättande, beskrivande och argumenter</w:t>
      </w:r>
      <w:r w:rsidR="006B78B9">
        <w:rPr>
          <w:lang w:val="sv-SE"/>
        </w:rPr>
        <w:t>ande texter.</w:t>
      </w:r>
      <w:r>
        <w:rPr>
          <w:lang w:val="sv-SE"/>
        </w:rPr>
        <w:t xml:space="preserve"> Utifrån ”Ett halvt ark papper” finns rika möjligheter till både k</w:t>
      </w:r>
      <w:r w:rsidR="006B3F84">
        <w:rPr>
          <w:lang w:val="sv-SE"/>
        </w:rPr>
        <w:t>ortare och lite längre skrivuppgifter</w:t>
      </w:r>
      <w:r>
        <w:rPr>
          <w:lang w:val="sv-SE"/>
        </w:rPr>
        <w:t>:</w:t>
      </w:r>
    </w:p>
    <w:p w:rsidR="00182833" w:rsidRDefault="003459FE" w:rsidP="00182833">
      <w:pPr>
        <w:pStyle w:val="Rubrik3"/>
        <w:rPr>
          <w:lang w:val="sv-SE"/>
        </w:rPr>
      </w:pPr>
      <w:r>
        <w:rPr>
          <w:lang w:val="sv-SE"/>
        </w:rPr>
        <w:t>Att minnas via föremålen:</w:t>
      </w:r>
    </w:p>
    <w:p w:rsidR="00B45EA8" w:rsidRDefault="00B45EA8" w:rsidP="00182833">
      <w:pPr>
        <w:rPr>
          <w:lang w:val="sv-SE"/>
        </w:rPr>
      </w:pPr>
      <w:r>
        <w:rPr>
          <w:lang w:val="sv-SE"/>
        </w:rPr>
        <w:t xml:space="preserve">Strindberg experimenterade </w:t>
      </w:r>
      <w:r w:rsidR="00182833">
        <w:rPr>
          <w:lang w:val="sv-SE"/>
        </w:rPr>
        <w:t xml:space="preserve">med </w:t>
      </w:r>
      <w:r w:rsidR="003459FE">
        <w:rPr>
          <w:lang w:val="sv-SE"/>
        </w:rPr>
        <w:t xml:space="preserve">berättartekniken </w:t>
      </w:r>
      <w:r>
        <w:rPr>
          <w:lang w:val="sv-SE"/>
        </w:rPr>
        <w:t xml:space="preserve">han använder </w:t>
      </w:r>
      <w:r w:rsidR="003459FE">
        <w:rPr>
          <w:lang w:val="sv-SE"/>
        </w:rPr>
        <w:t>i</w:t>
      </w:r>
      <w:r>
        <w:rPr>
          <w:lang w:val="sv-SE"/>
        </w:rPr>
        <w:t xml:space="preserve"> ”E</w:t>
      </w:r>
      <w:r w:rsidR="003459FE">
        <w:rPr>
          <w:lang w:val="sv-SE"/>
        </w:rPr>
        <w:t xml:space="preserve">tt halvt ark papper” </w:t>
      </w:r>
      <w:r>
        <w:rPr>
          <w:lang w:val="sv-SE"/>
        </w:rPr>
        <w:t xml:space="preserve">också i </w:t>
      </w:r>
      <w:proofErr w:type="spellStart"/>
      <w:r w:rsidR="003459FE">
        <w:rPr>
          <w:lang w:val="sv-SE"/>
        </w:rPr>
        <w:t>i</w:t>
      </w:r>
      <w:proofErr w:type="spellEnd"/>
      <w:r w:rsidR="003459FE">
        <w:rPr>
          <w:lang w:val="sv-SE"/>
        </w:rPr>
        <w:t xml:space="preserve"> andra texter. Barbr</w:t>
      </w:r>
      <w:r>
        <w:rPr>
          <w:lang w:val="sv-SE"/>
        </w:rPr>
        <w:t xml:space="preserve">o Ståhle </w:t>
      </w:r>
      <w:proofErr w:type="spellStart"/>
      <w:r>
        <w:rPr>
          <w:lang w:val="sv-SE"/>
        </w:rPr>
        <w:t>Sjönell</w:t>
      </w:r>
      <w:proofErr w:type="spellEnd"/>
      <w:r>
        <w:rPr>
          <w:lang w:val="sv-SE"/>
        </w:rPr>
        <w:t xml:space="preserve"> skriver i </w:t>
      </w:r>
      <w:r w:rsidRPr="00B45EA8">
        <w:rPr>
          <w:i/>
          <w:color w:val="FF0000"/>
          <w:lang w:val="sv-SE"/>
        </w:rPr>
        <w:t xml:space="preserve">Världens bästa novell: August Strindbergs ”Ett halvt ark </w:t>
      </w:r>
      <w:proofErr w:type="gramStart"/>
      <w:r w:rsidRPr="00B45EA8">
        <w:rPr>
          <w:i/>
          <w:color w:val="FF0000"/>
          <w:lang w:val="sv-SE"/>
        </w:rPr>
        <w:t xml:space="preserve">papper” </w:t>
      </w:r>
      <w:r>
        <w:rPr>
          <w:lang w:val="sv-SE"/>
        </w:rPr>
        <w:t xml:space="preserve">  (</w:t>
      </w:r>
      <w:proofErr w:type="spellStart"/>
      <w:r w:rsidRPr="00B45EA8">
        <w:rPr>
          <w:rFonts w:cstheme="minorHAnsi"/>
          <w:bCs/>
          <w:i/>
          <w:iCs/>
          <w:lang w:val="sv-SE"/>
        </w:rPr>
        <w:t>Strindbergiana</w:t>
      </w:r>
      <w:proofErr w:type="spellEnd"/>
      <w:proofErr w:type="gramEnd"/>
      <w:r w:rsidR="006B3F84">
        <w:rPr>
          <w:rFonts w:cstheme="minorHAnsi"/>
          <w:bCs/>
          <w:i/>
          <w:iCs/>
          <w:lang w:val="sv-SE"/>
        </w:rPr>
        <w:t xml:space="preserve"> 23</w:t>
      </w:r>
      <w:r>
        <w:rPr>
          <w:rFonts w:cstheme="minorHAnsi"/>
          <w:bCs/>
          <w:lang w:val="sv-SE"/>
        </w:rPr>
        <w:t xml:space="preserve">, Atlantis </w:t>
      </w:r>
      <w:r w:rsidRPr="00B45EA8">
        <w:rPr>
          <w:rFonts w:cstheme="minorHAnsi"/>
          <w:bCs/>
          <w:lang w:val="sv-SE"/>
        </w:rPr>
        <w:t>2008)</w:t>
      </w:r>
      <w:r>
        <w:rPr>
          <w:rFonts w:ascii="Verdana" w:hAnsi="Verdana"/>
          <w:b/>
          <w:bCs/>
          <w:sz w:val="27"/>
          <w:szCs w:val="27"/>
          <w:lang w:val="sv-SE"/>
        </w:rPr>
        <w:t xml:space="preserve"> </w:t>
      </w:r>
      <w:r w:rsidR="003459FE">
        <w:rPr>
          <w:lang w:val="sv-SE"/>
        </w:rPr>
        <w:t xml:space="preserve">om ett avsnitt i ”En blå bok” där en man går upp på vinden och möts av en rad föremål som minner honom om händelser och personer, och om ett annat avsnitt där en person på en promenad passerar olika hus i staden som han på olika sätt haft att göra med: hemmet, skolan, egna bostäder etc. </w:t>
      </w:r>
      <w:r>
        <w:rPr>
          <w:lang w:val="sv-SE"/>
        </w:rPr>
        <w:t xml:space="preserve">Andra hälften av Kulturradions program </w:t>
      </w:r>
      <w:hyperlink r:id="rId10" w:history="1">
        <w:r w:rsidRPr="005A779F">
          <w:rPr>
            <w:rStyle w:val="Hyperlnk"/>
            <w:lang w:val="sv-SE"/>
          </w:rPr>
          <w:t xml:space="preserve">Bokcirkeln, med tema Ett halvt ark </w:t>
        </w:r>
        <w:proofErr w:type="gramStart"/>
        <w:r w:rsidRPr="005A779F">
          <w:rPr>
            <w:rStyle w:val="Hyperlnk"/>
            <w:lang w:val="sv-SE"/>
          </w:rPr>
          <w:t>papper</w:t>
        </w:r>
      </w:hyperlink>
      <w:r>
        <w:rPr>
          <w:color w:val="FF0000"/>
          <w:lang w:val="sv-SE"/>
        </w:rPr>
        <w:t xml:space="preserve"> </w:t>
      </w:r>
      <w:r>
        <w:rPr>
          <w:lang w:val="sv-SE"/>
        </w:rPr>
        <w:t>,</w:t>
      </w:r>
      <w:proofErr w:type="gramEnd"/>
      <w:r>
        <w:rPr>
          <w:lang w:val="sv-SE"/>
        </w:rPr>
        <w:t xml:space="preserve"> ägnas också åt sådana varianter på temat. </w:t>
      </w:r>
    </w:p>
    <w:p w:rsidR="003459FE" w:rsidRDefault="003459FE" w:rsidP="00182833">
      <w:pPr>
        <w:rPr>
          <w:lang w:val="sv-SE"/>
        </w:rPr>
      </w:pPr>
      <w:r>
        <w:rPr>
          <w:lang w:val="sv-SE"/>
        </w:rPr>
        <w:t>För elever finns förstås rika möjligheter att gestalta liknande fiktiva eller självbiografiska ”resor i minnet” – utifrån fem föremål i sitt rum, kanske i samband med flytt eller uppbrott, utifrån fem böcker i bokhyllan, vandring förbi fem klassrumsdörrar, fem punkter på ett kassakvitto</w:t>
      </w:r>
      <w:proofErr w:type="gramStart"/>
      <w:r>
        <w:rPr>
          <w:lang w:val="sv-SE"/>
        </w:rPr>
        <w:t xml:space="preserve"> (Tänk Konsumkvittot med innehållet Mitt livs novell,fyra hekto lösgodis och en packe Kleenex?</w:t>
      </w:r>
      <w:proofErr w:type="gramEnd"/>
      <w:r>
        <w:rPr>
          <w:lang w:val="sv-SE"/>
        </w:rPr>
        <w:t xml:space="preserve"> Eller kanske för att göra det mer intressant, </w:t>
      </w:r>
      <w:r w:rsidR="00861685">
        <w:rPr>
          <w:lang w:val="sv-SE"/>
        </w:rPr>
        <w:t xml:space="preserve">också </w:t>
      </w:r>
      <w:r>
        <w:rPr>
          <w:lang w:val="sv-SE"/>
        </w:rPr>
        <w:t>en skurtrasa?)</w:t>
      </w:r>
      <w:r w:rsidR="00B45EA8">
        <w:rPr>
          <w:lang w:val="sv-SE"/>
        </w:rPr>
        <w:t>.</w:t>
      </w:r>
    </w:p>
    <w:p w:rsidR="003459FE" w:rsidRDefault="003459FE" w:rsidP="003459FE">
      <w:pPr>
        <w:pStyle w:val="Rubrik3"/>
        <w:rPr>
          <w:lang w:val="sv-SE"/>
        </w:rPr>
      </w:pPr>
      <w:r>
        <w:rPr>
          <w:lang w:val="sv-SE"/>
        </w:rPr>
        <w:t>Kort</w:t>
      </w:r>
      <w:r w:rsidR="00861685">
        <w:rPr>
          <w:lang w:val="sv-SE"/>
        </w:rPr>
        <w:t>kort</w:t>
      </w:r>
      <w:r>
        <w:rPr>
          <w:lang w:val="sv-SE"/>
        </w:rPr>
        <w:t>noveller:</w:t>
      </w:r>
    </w:p>
    <w:p w:rsidR="00E432CB" w:rsidRDefault="00861685" w:rsidP="00E432CB">
      <w:pPr>
        <w:rPr>
          <w:color w:val="FF0000"/>
          <w:lang w:val="sv-SE"/>
        </w:rPr>
      </w:pPr>
      <w:r>
        <w:rPr>
          <w:lang w:val="sv-SE"/>
        </w:rPr>
        <w:t xml:space="preserve">”Ett halvt ark papper” är en fantastiskt ordknapp berättelse – och så innehållsrik. Detta ideal kan förstås drivas nästan </w:t>
      </w:r>
      <w:r w:rsidR="00B45EA8">
        <w:rPr>
          <w:lang w:val="sv-SE"/>
        </w:rPr>
        <w:t>hur lå</w:t>
      </w:r>
      <w:r>
        <w:rPr>
          <w:lang w:val="sv-SE"/>
        </w:rPr>
        <w:t xml:space="preserve">ngt som helst. </w:t>
      </w:r>
      <w:r w:rsidR="003459FE">
        <w:rPr>
          <w:lang w:val="sv-SE"/>
        </w:rPr>
        <w:t>Det sä</w:t>
      </w:r>
      <w:r w:rsidR="006B3F84">
        <w:rPr>
          <w:lang w:val="sv-SE"/>
        </w:rPr>
        <w:t xml:space="preserve">gs att Ernest Hemingway </w:t>
      </w:r>
      <w:r w:rsidR="00B45EA8">
        <w:rPr>
          <w:lang w:val="sv-SE"/>
        </w:rPr>
        <w:t>kl</w:t>
      </w:r>
      <w:r w:rsidR="00E432CB">
        <w:rPr>
          <w:lang w:val="sv-SE"/>
        </w:rPr>
        <w:t xml:space="preserve">assade sin berömda </w:t>
      </w:r>
      <w:proofErr w:type="spellStart"/>
      <w:r w:rsidR="003459FE">
        <w:rPr>
          <w:lang w:val="sv-SE"/>
        </w:rPr>
        <w:t>sexo</w:t>
      </w:r>
      <w:r w:rsidR="00E432CB">
        <w:rPr>
          <w:lang w:val="sv-SE"/>
        </w:rPr>
        <w:t>rdsnovell</w:t>
      </w:r>
      <w:proofErr w:type="spellEnd"/>
      <w:r w:rsidR="00E432CB">
        <w:rPr>
          <w:lang w:val="sv-SE"/>
        </w:rPr>
        <w:t xml:space="preserve"> (For </w:t>
      </w:r>
      <w:proofErr w:type="spellStart"/>
      <w:r w:rsidR="00E432CB">
        <w:rPr>
          <w:lang w:val="sv-SE"/>
        </w:rPr>
        <w:t>sale</w:t>
      </w:r>
      <w:proofErr w:type="spellEnd"/>
      <w:r w:rsidR="00E432CB">
        <w:rPr>
          <w:lang w:val="sv-SE"/>
        </w:rPr>
        <w:t xml:space="preserve">: baby </w:t>
      </w:r>
      <w:proofErr w:type="spellStart"/>
      <w:r w:rsidR="00E432CB">
        <w:rPr>
          <w:lang w:val="sv-SE"/>
        </w:rPr>
        <w:t>shoes</w:t>
      </w:r>
      <w:proofErr w:type="spellEnd"/>
      <w:r w:rsidR="00E432CB">
        <w:rPr>
          <w:lang w:val="sv-SE"/>
        </w:rPr>
        <w:t xml:space="preserve">, </w:t>
      </w:r>
      <w:proofErr w:type="spellStart"/>
      <w:r w:rsidR="00E432CB">
        <w:rPr>
          <w:lang w:val="sv-SE"/>
        </w:rPr>
        <w:t>n</w:t>
      </w:r>
      <w:r w:rsidR="003459FE">
        <w:rPr>
          <w:lang w:val="sv-SE"/>
        </w:rPr>
        <w:t>ever</w:t>
      </w:r>
      <w:proofErr w:type="spellEnd"/>
      <w:r w:rsidR="003459FE">
        <w:rPr>
          <w:lang w:val="sv-SE"/>
        </w:rPr>
        <w:t xml:space="preserve"> </w:t>
      </w:r>
      <w:proofErr w:type="spellStart"/>
      <w:r w:rsidR="003459FE">
        <w:rPr>
          <w:lang w:val="sv-SE"/>
        </w:rPr>
        <w:t>worn</w:t>
      </w:r>
      <w:proofErr w:type="spellEnd"/>
      <w:r w:rsidR="003459FE">
        <w:rPr>
          <w:lang w:val="sv-SE"/>
        </w:rPr>
        <w:t xml:space="preserve">.) som en av sina bästa texter. Tävlingar i nyskrivna kortnoveller pågår årligen, både 6-ordsnoveller, och de något mer omfångsrika 50-ords. </w:t>
      </w:r>
      <w:r>
        <w:rPr>
          <w:lang w:val="sv-SE"/>
        </w:rPr>
        <w:t xml:space="preserve">Inspiration kan hämtas på </w:t>
      </w:r>
      <w:hyperlink r:id="rId11" w:history="1">
        <w:r w:rsidR="00E432CB" w:rsidRPr="005A779F">
          <w:rPr>
            <w:rStyle w:val="Hyperlnk"/>
            <w:lang w:val="sv-SE"/>
          </w:rPr>
          <w:t xml:space="preserve">Six word </w:t>
        </w:r>
        <w:proofErr w:type="spellStart"/>
        <w:proofErr w:type="gramStart"/>
        <w:r w:rsidR="00E432CB" w:rsidRPr="005A779F">
          <w:rPr>
            <w:rStyle w:val="Hyperlnk"/>
            <w:lang w:val="sv-SE"/>
          </w:rPr>
          <w:t>stories</w:t>
        </w:r>
        <w:proofErr w:type="spellEnd"/>
      </w:hyperlink>
      <w:r w:rsidR="00E432CB">
        <w:rPr>
          <w:lang w:val="sv-SE"/>
        </w:rPr>
        <w:t xml:space="preserve"> ,</w:t>
      </w:r>
      <w:proofErr w:type="gramEnd"/>
      <w:r w:rsidR="006B3F84">
        <w:rPr>
          <w:lang w:val="sv-SE"/>
        </w:rPr>
        <w:t xml:space="preserve"> och </w:t>
      </w:r>
      <w:r w:rsidR="00E432CB">
        <w:rPr>
          <w:lang w:val="sv-SE"/>
        </w:rPr>
        <w:t xml:space="preserve"> </w:t>
      </w:r>
      <w:hyperlink r:id="rId12" w:history="1">
        <w:r w:rsidR="00E432CB" w:rsidRPr="005A779F">
          <w:rPr>
            <w:rStyle w:val="Hyperlnk"/>
            <w:lang w:val="sv-SE"/>
          </w:rPr>
          <w:t xml:space="preserve">50-word </w:t>
        </w:r>
        <w:proofErr w:type="spellStart"/>
        <w:r w:rsidR="00E432CB" w:rsidRPr="005A779F">
          <w:rPr>
            <w:rStyle w:val="Hyperlnk"/>
            <w:lang w:val="sv-SE"/>
          </w:rPr>
          <w:t>stories</w:t>
        </w:r>
        <w:proofErr w:type="spellEnd"/>
      </w:hyperlink>
      <w:r w:rsidR="005A779F">
        <w:rPr>
          <w:color w:val="FF0000"/>
          <w:lang w:val="sv-SE"/>
        </w:rPr>
        <w:t xml:space="preserve"> .</w:t>
      </w:r>
      <w:r w:rsidR="00E432CB">
        <w:rPr>
          <w:color w:val="FF0000"/>
          <w:lang w:val="sv-SE"/>
        </w:rPr>
        <w:t xml:space="preserve"> </w:t>
      </w:r>
    </w:p>
    <w:p w:rsidR="00861685" w:rsidRDefault="00E432CB" w:rsidP="00E432CB">
      <w:pPr>
        <w:pStyle w:val="Rubrik3"/>
        <w:rPr>
          <w:lang w:val="sv-SE"/>
        </w:rPr>
      </w:pPr>
      <w:r>
        <w:rPr>
          <w:lang w:val="sv-SE"/>
        </w:rPr>
        <w:t>M</w:t>
      </w:r>
      <w:r w:rsidR="00861685">
        <w:rPr>
          <w:lang w:val="sv-SE"/>
        </w:rPr>
        <w:t>oderniseringar</w:t>
      </w:r>
    </w:p>
    <w:p w:rsidR="00861685" w:rsidRDefault="00861685" w:rsidP="00861685">
      <w:pPr>
        <w:rPr>
          <w:lang w:val="sv-SE"/>
        </w:rPr>
      </w:pPr>
      <w:r w:rsidRPr="00861685">
        <w:rPr>
          <w:lang w:val="sv-SE"/>
        </w:rPr>
        <w:t>Att skapa moderna variationer på en äldre förlaga har ofta poänger – det svåra är inte att hitta handling och innehåll vilket gör att möda</w:t>
      </w:r>
      <w:r w:rsidR="00E432CB">
        <w:rPr>
          <w:lang w:val="sv-SE"/>
        </w:rPr>
        <w:t>n</w:t>
      </w:r>
      <w:r w:rsidRPr="00861685">
        <w:rPr>
          <w:lang w:val="sv-SE"/>
        </w:rPr>
        <w:t xml:space="preserve"> verkligen kan läggas på att hitta rika och varierade språkliga uttryck. E</w:t>
      </w:r>
      <w:r w:rsidR="00E432CB">
        <w:rPr>
          <w:lang w:val="sv-SE"/>
        </w:rPr>
        <w:t xml:space="preserve">tt halvt ark papper kan </w:t>
      </w:r>
      <w:r w:rsidRPr="00861685">
        <w:rPr>
          <w:lang w:val="sv-SE"/>
        </w:rPr>
        <w:t>varieras på väldigt många olika slag. Några exempel:</w:t>
      </w:r>
    </w:p>
    <w:p w:rsidR="00861685" w:rsidRDefault="00861685" w:rsidP="00861685">
      <w:pPr>
        <w:pStyle w:val="Liststycke"/>
        <w:numPr>
          <w:ilvl w:val="0"/>
          <w:numId w:val="14"/>
        </w:numPr>
        <w:rPr>
          <w:lang w:val="sv-SE"/>
        </w:rPr>
      </w:pPr>
      <w:r w:rsidRPr="00861685">
        <w:rPr>
          <w:lang w:val="sv-SE"/>
        </w:rPr>
        <w:t>Kanske är telefonlistan istället kvardröjande meddelanden på telefonsvararen? I så fall tränas också den svåra konsten i direkt och indirekt anföring... (ju</w:t>
      </w:r>
      <w:r w:rsidR="006B78B9">
        <w:rPr>
          <w:lang w:val="sv-SE"/>
        </w:rPr>
        <w:t>st denna omskrivning lämpar sig</w:t>
      </w:r>
      <w:r w:rsidRPr="00861685">
        <w:rPr>
          <w:lang w:val="sv-SE"/>
        </w:rPr>
        <w:t xml:space="preserve"> också som ljudspel, kanske som en kortkort radioteaterföreställning?). </w:t>
      </w:r>
    </w:p>
    <w:p w:rsidR="00635CC1" w:rsidRPr="00A75D9C" w:rsidRDefault="006B78B9" w:rsidP="00A75D9C">
      <w:pPr>
        <w:pStyle w:val="Liststycke"/>
        <w:numPr>
          <w:ilvl w:val="0"/>
          <w:numId w:val="14"/>
        </w:numPr>
        <w:rPr>
          <w:lang w:val="sv-SE"/>
        </w:rPr>
      </w:pPr>
      <w:r>
        <w:rPr>
          <w:lang w:val="sv-SE"/>
        </w:rPr>
        <w:t xml:space="preserve">Samma händelse i dag </w:t>
      </w:r>
      <w:r w:rsidR="00A75D9C">
        <w:rPr>
          <w:lang w:val="sv-SE"/>
        </w:rPr>
        <w:t>–</w:t>
      </w:r>
      <w:r>
        <w:rPr>
          <w:lang w:val="sv-SE"/>
        </w:rPr>
        <w:t xml:space="preserve"> </w:t>
      </w:r>
      <w:r w:rsidR="00A75D9C">
        <w:rPr>
          <w:lang w:val="sv-SE"/>
        </w:rPr>
        <w:t>en individ lämnar sin bostad 2012 och minns… Möjligheten att använda egna erfarenheter är stor.</w:t>
      </w:r>
    </w:p>
    <w:sectPr w:rsidR="00635CC1" w:rsidRPr="00A75D9C" w:rsidSect="00EF699D">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F46" w:rsidRDefault="009C5F46" w:rsidP="00DD6201">
      <w:pPr>
        <w:spacing w:after="0" w:line="240" w:lineRule="auto"/>
      </w:pPr>
      <w:r>
        <w:separator/>
      </w:r>
    </w:p>
  </w:endnote>
  <w:endnote w:type="continuationSeparator" w:id="0">
    <w:p w:rsidR="009C5F46" w:rsidRDefault="009C5F46" w:rsidP="00DD6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F46" w:rsidRDefault="009C5F46" w:rsidP="00DD6201">
      <w:pPr>
        <w:spacing w:after="0" w:line="240" w:lineRule="auto"/>
      </w:pPr>
      <w:r>
        <w:separator/>
      </w:r>
    </w:p>
  </w:footnote>
  <w:footnote w:type="continuationSeparator" w:id="0">
    <w:p w:rsidR="009C5F46" w:rsidRDefault="009C5F46" w:rsidP="00DD6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64D5B9E5A6EA449AB51A0350FA8C3395"/>
      </w:placeholder>
      <w:dataBinding w:prefixMappings="xmlns:ns0='http://schemas.openxmlformats.org/package/2006/metadata/core-properties' xmlns:ns1='http://purl.org/dc/elements/1.1/'" w:xpath="/ns0:coreProperties[1]/ns1:title[1]" w:storeItemID="{6C3C8BC8-F283-45AE-878A-BAB7291924A1}"/>
      <w:text/>
    </w:sdtPr>
    <w:sdtContent>
      <w:p w:rsidR="00DD6201" w:rsidRPr="00DD6201" w:rsidRDefault="00DD6201">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DD6201">
          <w:rPr>
            <w:rFonts w:asciiTheme="majorHAnsi" w:eastAsiaTheme="majorEastAsia" w:hAnsiTheme="majorHAnsi" w:cstheme="majorBidi"/>
            <w:sz w:val="32"/>
            <w:szCs w:val="32"/>
            <w:lang w:val="sv-SE"/>
          </w:rPr>
          <w:t xml:space="preserve">Material från </w:t>
        </w:r>
        <w:proofErr w:type="spellStart"/>
        <w:r w:rsidRPr="00DD6201">
          <w:rPr>
            <w:rFonts w:asciiTheme="majorHAnsi" w:eastAsiaTheme="majorEastAsia" w:hAnsiTheme="majorHAnsi" w:cstheme="majorBidi"/>
            <w:sz w:val="32"/>
            <w:szCs w:val="32"/>
            <w:lang w:val="sv-SE"/>
          </w:rPr>
          <w:t>www.etthalvtarkpapper.se</w:t>
        </w:r>
        <w:proofErr w:type="spellEnd"/>
      </w:p>
    </w:sdtContent>
  </w:sdt>
  <w:p w:rsidR="00DD6201" w:rsidRPr="00DD6201" w:rsidRDefault="00DD6201">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96BC5"/>
    <w:multiLevelType w:val="hybridMultilevel"/>
    <w:tmpl w:val="52B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718DC"/>
    <w:multiLevelType w:val="hybridMultilevel"/>
    <w:tmpl w:val="DB54B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584678B"/>
    <w:multiLevelType w:val="hybridMultilevel"/>
    <w:tmpl w:val="C046D4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36DC2"/>
    <w:multiLevelType w:val="hybridMultilevel"/>
    <w:tmpl w:val="FB06C32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2CDF2639"/>
    <w:multiLevelType w:val="hybridMultilevel"/>
    <w:tmpl w:val="06263D0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B2C4A"/>
    <w:multiLevelType w:val="hybridMultilevel"/>
    <w:tmpl w:val="9A3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351E29"/>
    <w:multiLevelType w:val="hybridMultilevel"/>
    <w:tmpl w:val="C046D4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4A551EC"/>
    <w:multiLevelType w:val="hybridMultilevel"/>
    <w:tmpl w:val="117AF3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6F987048"/>
    <w:multiLevelType w:val="hybridMultilevel"/>
    <w:tmpl w:val="6E6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0334CF"/>
    <w:multiLevelType w:val="hybridMultilevel"/>
    <w:tmpl w:val="45E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5"/>
  </w:num>
  <w:num w:numId="4">
    <w:abstractNumId w:val="21"/>
  </w:num>
  <w:num w:numId="5">
    <w:abstractNumId w:val="0"/>
  </w:num>
  <w:num w:numId="6">
    <w:abstractNumId w:val="1"/>
  </w:num>
  <w:num w:numId="7">
    <w:abstractNumId w:val="3"/>
  </w:num>
  <w:num w:numId="8">
    <w:abstractNumId w:val="12"/>
  </w:num>
  <w:num w:numId="9">
    <w:abstractNumId w:val="9"/>
  </w:num>
  <w:num w:numId="10">
    <w:abstractNumId w:val="19"/>
  </w:num>
  <w:num w:numId="11">
    <w:abstractNumId w:val="6"/>
  </w:num>
  <w:num w:numId="12">
    <w:abstractNumId w:val="14"/>
  </w:num>
  <w:num w:numId="13">
    <w:abstractNumId w:val="18"/>
  </w:num>
  <w:num w:numId="14">
    <w:abstractNumId w:val="20"/>
  </w:num>
  <w:num w:numId="15">
    <w:abstractNumId w:val="10"/>
  </w:num>
  <w:num w:numId="16">
    <w:abstractNumId w:val="2"/>
  </w:num>
  <w:num w:numId="17">
    <w:abstractNumId w:val="4"/>
  </w:num>
  <w:num w:numId="18">
    <w:abstractNumId w:val="17"/>
  </w:num>
  <w:num w:numId="19">
    <w:abstractNumId w:val="7"/>
  </w:num>
  <w:num w:numId="20">
    <w:abstractNumId w:val="8"/>
  </w:num>
  <w:num w:numId="21">
    <w:abstractNumId w:val="1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2306F"/>
    <w:rsid w:val="0004443A"/>
    <w:rsid w:val="000D1A33"/>
    <w:rsid w:val="000F68B1"/>
    <w:rsid w:val="00161503"/>
    <w:rsid w:val="001753CB"/>
    <w:rsid w:val="00182833"/>
    <w:rsid w:val="00331432"/>
    <w:rsid w:val="003459FE"/>
    <w:rsid w:val="00361F71"/>
    <w:rsid w:val="004174BB"/>
    <w:rsid w:val="00457A82"/>
    <w:rsid w:val="004602A4"/>
    <w:rsid w:val="004E5822"/>
    <w:rsid w:val="00527A9C"/>
    <w:rsid w:val="00587A0D"/>
    <w:rsid w:val="005A779F"/>
    <w:rsid w:val="005B66F7"/>
    <w:rsid w:val="005C3ECE"/>
    <w:rsid w:val="00600D00"/>
    <w:rsid w:val="00617D44"/>
    <w:rsid w:val="00635CC1"/>
    <w:rsid w:val="006520C8"/>
    <w:rsid w:val="00674BB6"/>
    <w:rsid w:val="006A257B"/>
    <w:rsid w:val="006B2A57"/>
    <w:rsid w:val="006B3F84"/>
    <w:rsid w:val="006B78B9"/>
    <w:rsid w:val="00730514"/>
    <w:rsid w:val="00733A37"/>
    <w:rsid w:val="0073537F"/>
    <w:rsid w:val="007C1806"/>
    <w:rsid w:val="007D0BF0"/>
    <w:rsid w:val="00825AA7"/>
    <w:rsid w:val="00861685"/>
    <w:rsid w:val="0087545C"/>
    <w:rsid w:val="009C5F46"/>
    <w:rsid w:val="009C67BF"/>
    <w:rsid w:val="009F30AA"/>
    <w:rsid w:val="00A5437B"/>
    <w:rsid w:val="00A721D6"/>
    <w:rsid w:val="00A75D9C"/>
    <w:rsid w:val="00AF6630"/>
    <w:rsid w:val="00B17DDE"/>
    <w:rsid w:val="00B45EA8"/>
    <w:rsid w:val="00B51695"/>
    <w:rsid w:val="00BC04F9"/>
    <w:rsid w:val="00BC62C5"/>
    <w:rsid w:val="00BD0485"/>
    <w:rsid w:val="00BE3995"/>
    <w:rsid w:val="00C01840"/>
    <w:rsid w:val="00C61CB8"/>
    <w:rsid w:val="00C67447"/>
    <w:rsid w:val="00C8627E"/>
    <w:rsid w:val="00CA0AED"/>
    <w:rsid w:val="00CB64E9"/>
    <w:rsid w:val="00CC69F8"/>
    <w:rsid w:val="00CF52BE"/>
    <w:rsid w:val="00D67235"/>
    <w:rsid w:val="00DD6201"/>
    <w:rsid w:val="00DF0A6C"/>
    <w:rsid w:val="00E432CB"/>
    <w:rsid w:val="00E70F78"/>
    <w:rsid w:val="00E82F13"/>
    <w:rsid w:val="00E83FB4"/>
    <w:rsid w:val="00EF699D"/>
    <w:rsid w:val="00F06BAA"/>
    <w:rsid w:val="00F53356"/>
    <w:rsid w:val="00FC06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6F"/>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Sidhuvud">
    <w:name w:val="header"/>
    <w:basedOn w:val="Normal"/>
    <w:link w:val="SidhuvudChar"/>
    <w:uiPriority w:val="99"/>
    <w:unhideWhenUsed/>
    <w:rsid w:val="00DD620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6201"/>
  </w:style>
  <w:style w:type="paragraph" w:styleId="Sidfot">
    <w:name w:val="footer"/>
    <w:basedOn w:val="Normal"/>
    <w:link w:val="SidfotChar"/>
    <w:uiPriority w:val="99"/>
    <w:semiHidden/>
    <w:unhideWhenUsed/>
    <w:rsid w:val="00DD6201"/>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D6201"/>
  </w:style>
  <w:style w:type="paragraph" w:styleId="Ballongtext">
    <w:name w:val="Balloon Text"/>
    <w:basedOn w:val="Normal"/>
    <w:link w:val="BallongtextChar"/>
    <w:uiPriority w:val="99"/>
    <w:semiHidden/>
    <w:unhideWhenUsed/>
    <w:rsid w:val="00DD62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D6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thalvtarkpapper.se"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ftywordstori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xwordstories.ne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verigesradio.se/sida/default.aspx?programid=3349" TargetMode="External"/><Relationship Id="rId4" Type="http://schemas.openxmlformats.org/officeDocument/2006/relationships/settings" Target="settings.xml"/><Relationship Id="rId9" Type="http://schemas.openxmlformats.org/officeDocument/2006/relationships/hyperlink" Target="http://www.kristinaalexanderson.se/2012/02/15/blogga-med-elever-forelasning-om-att-anvanda-bloggen-i-undervisninge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D5B9E5A6EA449AB51A0350FA8C3395"/>
        <w:category>
          <w:name w:val="Allmänt"/>
          <w:gallery w:val="placeholder"/>
        </w:category>
        <w:types>
          <w:type w:val="bbPlcHdr"/>
        </w:types>
        <w:behaviors>
          <w:behavior w:val="content"/>
        </w:behaviors>
        <w:guid w:val="{F527ADF3-2655-47EE-9E6D-52E8334F5DE4}"/>
      </w:docPartPr>
      <w:docPartBody>
        <w:p w:rsidR="006E5822" w:rsidRDefault="0013137A" w:rsidP="0013137A">
          <w:pPr>
            <w:pStyle w:val="64D5B9E5A6EA449AB51A0350FA8C3395"/>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13137A"/>
    <w:rsid w:val="0013137A"/>
    <w:rsid w:val="0016317F"/>
    <w:rsid w:val="005E62C8"/>
    <w:rsid w:val="006E5822"/>
    <w:rsid w:val="0076384B"/>
    <w:rsid w:val="009D197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82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4D5B9E5A6EA449AB51A0350FA8C3395">
    <w:name w:val="64D5B9E5A6EA449AB51A0350FA8C3395"/>
    <w:rsid w:val="001313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FB736-7D52-42A0-AD32-85165057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899</Words>
  <Characters>4768</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dcterms:created xsi:type="dcterms:W3CDTF">2012-08-20T14:02:00Z</dcterms:created>
  <dcterms:modified xsi:type="dcterms:W3CDTF">2012-08-20T14:04:00Z</dcterms:modified>
</cp:coreProperties>
</file>