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31" w:rsidRDefault="0092590F" w:rsidP="00EB6CA9">
      <w:pPr>
        <w:pStyle w:val="Rubrik1"/>
        <w:rPr>
          <w:lang w:val="sv-SE"/>
        </w:rPr>
      </w:pPr>
      <w:bookmarkStart w:id="0" w:name="_Toc330894667"/>
      <w:r>
        <w:rPr>
          <w:lang w:val="sv-SE"/>
        </w:rPr>
        <w:t xml:space="preserve">Svenska </w:t>
      </w:r>
      <w:r w:rsidR="00A43A31">
        <w:rPr>
          <w:lang w:val="sv-SE"/>
        </w:rPr>
        <w:t>som andraspråk 1 Jämförande språkarbete</w:t>
      </w:r>
      <w:r>
        <w:rPr>
          <w:lang w:val="sv-SE"/>
        </w:rPr>
        <w:t xml:space="preserve"> </w:t>
      </w:r>
      <w:bookmarkEnd w:id="0"/>
    </w:p>
    <w:p w:rsidR="00A749F9" w:rsidRDefault="00A749F9" w:rsidP="009F61C1">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9C2524" w:rsidRDefault="00A43A31" w:rsidP="009F61C1">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rPr>
        <w:t>I det centrala innehållet för s</w:t>
      </w:r>
      <w:r w:rsidR="00A749F9" w:rsidRPr="00EB6CA9">
        <w:rPr>
          <w:rFonts w:eastAsia="Times New Roman" w:cstheme="minorHAnsi"/>
          <w:lang w:val="sv-SE"/>
        </w:rPr>
        <w:t xml:space="preserve">venska </w:t>
      </w:r>
      <w:r>
        <w:rPr>
          <w:rFonts w:eastAsia="Times New Roman" w:cstheme="minorHAnsi"/>
          <w:lang w:val="sv-SE"/>
        </w:rPr>
        <w:t>som andraspråk 1</w:t>
      </w:r>
      <w:r w:rsidR="00A749F9" w:rsidRPr="00EB6CA9">
        <w:rPr>
          <w:rFonts w:eastAsia="Times New Roman" w:cstheme="minorHAnsi"/>
          <w:lang w:val="sv-SE"/>
        </w:rPr>
        <w:t>anges bland annat att kursen ska omfatta ”</w:t>
      </w:r>
      <w:r w:rsidRPr="00A43A31">
        <w:rPr>
          <w:lang w:val="sv-SE"/>
        </w:rPr>
        <w:t xml:space="preserve"> Jämförelse mellan </w:t>
      </w:r>
      <w:r>
        <w:rPr>
          <w:lang w:val="sv-SE"/>
        </w:rPr>
        <w:t>svenska språket och elevens modersmål”.</w:t>
      </w:r>
    </w:p>
    <w:p w:rsidR="00A43A31" w:rsidRPr="00A43A31" w:rsidRDefault="00A43A31" w:rsidP="009F61C1">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lang w:val="sv-SE"/>
        </w:rPr>
        <w:t xml:space="preserve">I kunskapskraven anges olika kvalitéer i förmågan att </w:t>
      </w:r>
      <w:r w:rsidRPr="00A43A31">
        <w:rPr>
          <w:lang w:val="sv-SE"/>
        </w:rPr>
        <w:t>redogöra för likheter och skillnader mellan svenska och sitt eget modersmål.</w:t>
      </w:r>
    </w:p>
    <w:p w:rsidR="00EB6CA9" w:rsidRPr="00EB6CA9" w:rsidRDefault="00A43A31" w:rsidP="009F61C1">
      <w:pPr>
        <w:pBdr>
          <w:top w:val="single" w:sz="4" w:space="1" w:color="auto"/>
          <w:left w:val="single" w:sz="4" w:space="4" w:color="auto"/>
          <w:bottom w:val="single" w:sz="4" w:space="1" w:color="auto"/>
          <w:right w:val="single" w:sz="4" w:space="4" w:color="auto"/>
        </w:pBdr>
        <w:rPr>
          <w:rFonts w:cstheme="minorHAnsi"/>
          <w:lang w:val="sv-SE"/>
        </w:rPr>
      </w:pPr>
      <w:r>
        <w:rPr>
          <w:rFonts w:eastAsia="Times New Roman" w:cstheme="minorHAnsi"/>
          <w:lang w:val="sv-SE" w:eastAsia="sv-SE"/>
        </w:rPr>
        <w:t xml:space="preserve">I </w:t>
      </w:r>
      <w:r w:rsidR="009C2524">
        <w:rPr>
          <w:rFonts w:eastAsia="Times New Roman" w:cstheme="minorHAnsi"/>
          <w:lang w:val="sv-SE" w:eastAsia="sv-SE"/>
        </w:rPr>
        <w:t xml:space="preserve">Skolverkets kommentarmaterial </w:t>
      </w:r>
      <w:r>
        <w:rPr>
          <w:rFonts w:eastAsia="Times New Roman" w:cstheme="minorHAnsi"/>
          <w:lang w:val="sv-SE" w:eastAsia="sv-SE"/>
        </w:rPr>
        <w:t xml:space="preserve">skrivs att man i undervisningen </w:t>
      </w:r>
      <w:proofErr w:type="gramStart"/>
      <w:r>
        <w:rPr>
          <w:rFonts w:eastAsia="Times New Roman" w:cstheme="minorHAnsi"/>
          <w:lang w:val="sv-SE" w:eastAsia="sv-SE"/>
        </w:rPr>
        <w:t>ska  ”</w:t>
      </w:r>
      <w:proofErr w:type="gramEnd"/>
      <w:r w:rsidRPr="00A43A31">
        <w:rPr>
          <w:lang w:val="sv-SE"/>
        </w:rPr>
        <w:t xml:space="preserve"> ta upp jämförelser mellan svenskan och elevernas modersmål. Eleven ska kunna redogöra för likheter och skillnader mellan svenska och sitt eget modersmål. Exempel på sådana jämförelser kan vara uttal, ordföljd, lexikon, skriftsystem m.m. Att kunna göra jämförelser av det slaget behöver inte innebära att eleven behärskar modersmålet som en modersmålstalare.</w:t>
      </w:r>
      <w:r>
        <w:rPr>
          <w:lang w:val="sv-SE"/>
        </w:rPr>
        <w:t>”</w:t>
      </w:r>
    </w:p>
    <w:p w:rsidR="00222DCD" w:rsidRDefault="00A43A31" w:rsidP="00FA0107">
      <w:pPr>
        <w:pStyle w:val="Rubrik2"/>
        <w:rPr>
          <w:lang w:val="sv-SE"/>
        </w:rPr>
      </w:pPr>
      <w:bookmarkStart w:id="1" w:name="_Toc330894713"/>
      <w:bookmarkStart w:id="2" w:name="_Toc330894681"/>
      <w:r>
        <w:rPr>
          <w:lang w:val="sv-SE"/>
        </w:rPr>
        <w:t>Språkliga jämförelser</w:t>
      </w:r>
    </w:p>
    <w:p w:rsidR="00FA0107" w:rsidRDefault="00FA0107" w:rsidP="00FA0107">
      <w:pPr>
        <w:pStyle w:val="Rubrik3"/>
        <w:rPr>
          <w:lang w:val="sv-SE"/>
        </w:rPr>
      </w:pPr>
      <w:r>
        <w:rPr>
          <w:lang w:val="sv-SE"/>
        </w:rPr>
        <w:t>Material:</w:t>
      </w:r>
    </w:p>
    <w:p w:rsidR="00A43A31" w:rsidRPr="00A43A31" w:rsidRDefault="00A43A31" w:rsidP="00A43A31">
      <w:pPr>
        <w:rPr>
          <w:lang w:val="sv-SE"/>
        </w:rPr>
      </w:pPr>
      <w:r>
        <w:rPr>
          <w:i/>
          <w:lang w:val="sv-SE"/>
        </w:rPr>
        <w:t>Ett halvt ark papper</w:t>
      </w:r>
      <w:r>
        <w:rPr>
          <w:lang w:val="sv-SE"/>
        </w:rPr>
        <w:t xml:space="preserve"> är en gammal text, och det gör den kanske mindre intressant som studieobjekt när det gäller jämförelser mellan svenska och elevernas egna modersmål. Samtidigt finns nu möjligheten att utifrån en enda text jämföra med många språk, vilket inte är helt vanligt. Alla ljudfiler med inläsningar på olika språk finns samlade </w:t>
      </w:r>
      <w:r w:rsidRPr="00A43A31">
        <w:rPr>
          <w:color w:val="FF0000"/>
          <w:lang w:val="sv-SE"/>
        </w:rPr>
        <w:t>här</w:t>
      </w:r>
      <w:r>
        <w:rPr>
          <w:lang w:val="sv-SE"/>
        </w:rPr>
        <w:t xml:space="preserve">. Många språk, men inte alla, har också novellen i </w:t>
      </w:r>
      <w:r w:rsidRPr="00A43A31">
        <w:rPr>
          <w:color w:val="FF0000"/>
          <w:lang w:val="sv-SE"/>
        </w:rPr>
        <w:t>textfil</w:t>
      </w:r>
      <w:r>
        <w:rPr>
          <w:lang w:val="sv-SE"/>
        </w:rPr>
        <w:t>.</w:t>
      </w:r>
    </w:p>
    <w:bookmarkEnd w:id="1"/>
    <w:bookmarkEnd w:id="2"/>
    <w:p w:rsidR="00A43A31" w:rsidRDefault="00FA0107" w:rsidP="00A43A31">
      <w:pPr>
        <w:pStyle w:val="Rubrik3"/>
        <w:rPr>
          <w:lang w:val="sv-SE"/>
        </w:rPr>
      </w:pPr>
      <w:r>
        <w:rPr>
          <w:lang w:val="sv-SE"/>
        </w:rPr>
        <w:t>Uppgift</w:t>
      </w:r>
      <w:r w:rsidR="00ED2197">
        <w:rPr>
          <w:lang w:val="sv-SE"/>
        </w:rPr>
        <w:t>er</w:t>
      </w:r>
      <w:r>
        <w:rPr>
          <w:lang w:val="sv-SE"/>
        </w:rPr>
        <w:t xml:space="preserve">: </w:t>
      </w:r>
    </w:p>
    <w:p w:rsidR="00A43A31" w:rsidRDefault="00A43A31" w:rsidP="00A43A31">
      <w:pPr>
        <w:pStyle w:val="Liststycke"/>
        <w:numPr>
          <w:ilvl w:val="0"/>
          <w:numId w:val="20"/>
        </w:numPr>
        <w:rPr>
          <w:lang w:val="sv-SE"/>
        </w:rPr>
      </w:pPr>
      <w:r>
        <w:rPr>
          <w:lang w:val="sv-SE"/>
        </w:rPr>
        <w:t>Finna likheter och skillnader mellan det egna modersmålet och svenska</w:t>
      </w:r>
    </w:p>
    <w:p w:rsidR="00A43A31" w:rsidRDefault="00A43A31" w:rsidP="00A43A31">
      <w:pPr>
        <w:pStyle w:val="Liststycke"/>
        <w:numPr>
          <w:ilvl w:val="0"/>
          <w:numId w:val="20"/>
        </w:numPr>
        <w:rPr>
          <w:lang w:val="sv-SE"/>
        </w:rPr>
      </w:pPr>
      <w:r>
        <w:rPr>
          <w:lang w:val="sv-SE"/>
        </w:rPr>
        <w:t xml:space="preserve">Finna gemensamma drag mellan språk som talas i gruppen – en möjlighet att </w:t>
      </w:r>
      <w:r w:rsidR="006A3C6C">
        <w:rPr>
          <w:lang w:val="sv-SE"/>
        </w:rPr>
        <w:t xml:space="preserve">också </w:t>
      </w:r>
      <w:r>
        <w:rPr>
          <w:lang w:val="sv-SE"/>
        </w:rPr>
        <w:t>diskutera språkhistoria och språks släktdrag</w:t>
      </w:r>
      <w:r w:rsidR="006A3C6C">
        <w:rPr>
          <w:lang w:val="sv-SE"/>
        </w:rPr>
        <w:t>.</w:t>
      </w:r>
    </w:p>
    <w:p w:rsidR="00A43A31" w:rsidRPr="00A43A31" w:rsidRDefault="00A43A31" w:rsidP="00A43A31">
      <w:pPr>
        <w:pStyle w:val="Liststycke"/>
        <w:numPr>
          <w:ilvl w:val="0"/>
          <w:numId w:val="20"/>
        </w:numPr>
        <w:rPr>
          <w:lang w:val="sv-SE"/>
        </w:rPr>
      </w:pPr>
      <w:r>
        <w:rPr>
          <w:lang w:val="sv-SE"/>
        </w:rPr>
        <w:t xml:space="preserve">Diskutera översättningens speciella problematik. En </w:t>
      </w:r>
      <w:r w:rsidRPr="00A43A31">
        <w:rPr>
          <w:color w:val="FF0000"/>
          <w:lang w:val="sv-SE"/>
        </w:rPr>
        <w:t>text</w:t>
      </w:r>
      <w:r>
        <w:rPr>
          <w:lang w:val="sv-SE"/>
        </w:rPr>
        <w:t xml:space="preserve"> skriven av en av de modersmålslärare som bidragit med tolkning och inläsning av </w:t>
      </w:r>
      <w:r>
        <w:rPr>
          <w:i/>
          <w:lang w:val="sv-SE"/>
        </w:rPr>
        <w:t xml:space="preserve">Ett halvt ark papper </w:t>
      </w:r>
      <w:r>
        <w:rPr>
          <w:lang w:val="sv-SE"/>
        </w:rPr>
        <w:t xml:space="preserve">visar på några av de svårigheter som det innebär att gå från ett språk till ett annat. </w:t>
      </w:r>
    </w:p>
    <w:p w:rsidR="00A43A31" w:rsidRPr="00A43A31" w:rsidRDefault="00A43A31" w:rsidP="00A43A31">
      <w:pPr>
        <w:rPr>
          <w:lang w:val="sv-SE"/>
        </w:rPr>
      </w:pPr>
    </w:p>
    <w:p w:rsidR="007C7315" w:rsidRPr="00A43A31" w:rsidRDefault="007C7315" w:rsidP="00A43A31">
      <w:pPr>
        <w:rPr>
          <w:lang w:val="sv-SE"/>
        </w:rPr>
      </w:pPr>
      <w:bookmarkStart w:id="3" w:name="_GoBack"/>
      <w:bookmarkEnd w:id="3"/>
    </w:p>
    <w:sectPr w:rsidR="007C7315" w:rsidRPr="00A43A31"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7A" w:rsidRDefault="00F1527A" w:rsidP="0092590F">
      <w:pPr>
        <w:spacing w:after="0" w:line="240" w:lineRule="auto"/>
      </w:pPr>
      <w:r>
        <w:separator/>
      </w:r>
    </w:p>
  </w:endnote>
  <w:endnote w:type="continuationSeparator" w:id="0">
    <w:p w:rsidR="00F1527A" w:rsidRDefault="00F1527A" w:rsidP="0092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7A" w:rsidRDefault="00F1527A" w:rsidP="0092590F">
      <w:pPr>
        <w:spacing w:after="0" w:line="240" w:lineRule="auto"/>
      </w:pPr>
      <w:r>
        <w:separator/>
      </w:r>
    </w:p>
  </w:footnote>
  <w:footnote w:type="continuationSeparator" w:id="0">
    <w:p w:rsidR="00F1527A" w:rsidRDefault="00F1527A" w:rsidP="00925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7DD1FF90BE1A4234AB2D3820EFA0C3AF"/>
      </w:placeholder>
      <w:dataBinding w:prefixMappings="xmlns:ns0='http://schemas.openxmlformats.org/package/2006/metadata/core-properties' xmlns:ns1='http://purl.org/dc/elements/1.1/'" w:xpath="/ns0:coreProperties[1]/ns1:title[1]" w:storeItemID="{6C3C8BC8-F283-45AE-878A-BAB7291924A1}"/>
      <w:text/>
    </w:sdtPr>
    <w:sdtContent>
      <w:p w:rsidR="0092590F" w:rsidRPr="0092590F" w:rsidRDefault="0092590F">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92590F">
          <w:rPr>
            <w:rFonts w:asciiTheme="majorHAnsi" w:eastAsiaTheme="majorEastAsia" w:hAnsiTheme="majorHAnsi" w:cstheme="majorBidi"/>
            <w:sz w:val="32"/>
            <w:szCs w:val="32"/>
            <w:lang w:val="sv-SE"/>
          </w:rPr>
          <w:t>Material från www.etthalvtarkpapper.se</w:t>
        </w:r>
      </w:p>
    </w:sdtContent>
  </w:sdt>
  <w:p w:rsidR="0092590F" w:rsidRPr="0092590F" w:rsidRDefault="0092590F">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064E"/>
    <w:multiLevelType w:val="hybridMultilevel"/>
    <w:tmpl w:val="16D0A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A6E258D"/>
    <w:multiLevelType w:val="hybridMultilevel"/>
    <w:tmpl w:val="8948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57715"/>
    <w:multiLevelType w:val="hybridMultilevel"/>
    <w:tmpl w:val="4C4C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9"/>
  </w:num>
  <w:num w:numId="5">
    <w:abstractNumId w:val="0"/>
  </w:num>
  <w:num w:numId="6">
    <w:abstractNumId w:val="2"/>
  </w:num>
  <w:num w:numId="7">
    <w:abstractNumId w:val="5"/>
  </w:num>
  <w:num w:numId="8">
    <w:abstractNumId w:val="11"/>
  </w:num>
  <w:num w:numId="9">
    <w:abstractNumId w:val="7"/>
  </w:num>
  <w:num w:numId="10">
    <w:abstractNumId w:val="17"/>
  </w:num>
  <w:num w:numId="11">
    <w:abstractNumId w:val="6"/>
  </w:num>
  <w:num w:numId="12">
    <w:abstractNumId w:val="13"/>
  </w:num>
  <w:num w:numId="13">
    <w:abstractNumId w:val="16"/>
  </w:num>
  <w:num w:numId="14">
    <w:abstractNumId w:val="18"/>
  </w:num>
  <w:num w:numId="15">
    <w:abstractNumId w:val="8"/>
  </w:num>
  <w:num w:numId="16">
    <w:abstractNumId w:val="4"/>
  </w:num>
  <w:num w:numId="17">
    <w:abstractNumId w:val="10"/>
  </w:num>
  <w:num w:numId="18">
    <w:abstractNumId w:val="3"/>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67B84"/>
    <w:rsid w:val="000D1A33"/>
    <w:rsid w:val="000F68B1"/>
    <w:rsid w:val="00114B6B"/>
    <w:rsid w:val="00161503"/>
    <w:rsid w:val="001753CB"/>
    <w:rsid w:val="00182833"/>
    <w:rsid w:val="001F73B6"/>
    <w:rsid w:val="00222DCD"/>
    <w:rsid w:val="002B25D3"/>
    <w:rsid w:val="00300B38"/>
    <w:rsid w:val="003459FE"/>
    <w:rsid w:val="00361F71"/>
    <w:rsid w:val="00387E2B"/>
    <w:rsid w:val="004174BB"/>
    <w:rsid w:val="004B4813"/>
    <w:rsid w:val="00527A9C"/>
    <w:rsid w:val="00576109"/>
    <w:rsid w:val="00587A0D"/>
    <w:rsid w:val="005B66F7"/>
    <w:rsid w:val="005C3ECE"/>
    <w:rsid w:val="005E2CF8"/>
    <w:rsid w:val="00617D44"/>
    <w:rsid w:val="00635CC1"/>
    <w:rsid w:val="006520C8"/>
    <w:rsid w:val="00674BB6"/>
    <w:rsid w:val="006A257B"/>
    <w:rsid w:val="006A3C6C"/>
    <w:rsid w:val="007C1806"/>
    <w:rsid w:val="007C7315"/>
    <w:rsid w:val="00812A2E"/>
    <w:rsid w:val="00825AA7"/>
    <w:rsid w:val="00861685"/>
    <w:rsid w:val="0087545C"/>
    <w:rsid w:val="0092590F"/>
    <w:rsid w:val="009C2524"/>
    <w:rsid w:val="009C67BF"/>
    <w:rsid w:val="009F30AA"/>
    <w:rsid w:val="009F61C1"/>
    <w:rsid w:val="00A43A31"/>
    <w:rsid w:val="00A5437B"/>
    <w:rsid w:val="00A749F9"/>
    <w:rsid w:val="00B0179D"/>
    <w:rsid w:val="00B038C8"/>
    <w:rsid w:val="00B17DDE"/>
    <w:rsid w:val="00B51695"/>
    <w:rsid w:val="00BC04F9"/>
    <w:rsid w:val="00BC62C5"/>
    <w:rsid w:val="00BD0485"/>
    <w:rsid w:val="00BE3995"/>
    <w:rsid w:val="00C01840"/>
    <w:rsid w:val="00C61CB8"/>
    <w:rsid w:val="00C8627E"/>
    <w:rsid w:val="00CA0AED"/>
    <w:rsid w:val="00CA29C8"/>
    <w:rsid w:val="00CA3130"/>
    <w:rsid w:val="00CB64E9"/>
    <w:rsid w:val="00CC69F8"/>
    <w:rsid w:val="00D26775"/>
    <w:rsid w:val="00DF0A6C"/>
    <w:rsid w:val="00E70F78"/>
    <w:rsid w:val="00E82F13"/>
    <w:rsid w:val="00E83FB4"/>
    <w:rsid w:val="00EB6CA9"/>
    <w:rsid w:val="00ED2197"/>
    <w:rsid w:val="00EF699D"/>
    <w:rsid w:val="00F06BAA"/>
    <w:rsid w:val="00F1527A"/>
    <w:rsid w:val="00F53356"/>
    <w:rsid w:val="00FA0107"/>
    <w:rsid w:val="00FC06C6"/>
    <w:rsid w:val="00FC1E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8"/>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A749F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925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90F"/>
  </w:style>
  <w:style w:type="paragraph" w:styleId="Sidfot">
    <w:name w:val="footer"/>
    <w:basedOn w:val="Normal"/>
    <w:link w:val="SidfotChar"/>
    <w:uiPriority w:val="99"/>
    <w:semiHidden/>
    <w:unhideWhenUsed/>
    <w:rsid w:val="0092590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2590F"/>
  </w:style>
  <w:style w:type="paragraph" w:styleId="Ballongtext">
    <w:name w:val="Balloon Text"/>
    <w:basedOn w:val="Normal"/>
    <w:link w:val="BallongtextChar"/>
    <w:uiPriority w:val="99"/>
    <w:semiHidden/>
    <w:unhideWhenUsed/>
    <w:rsid w:val="009259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D1FF90BE1A4234AB2D3820EFA0C3AF"/>
        <w:category>
          <w:name w:val="Allmänt"/>
          <w:gallery w:val="placeholder"/>
        </w:category>
        <w:types>
          <w:type w:val="bbPlcHdr"/>
        </w:types>
        <w:behaviors>
          <w:behavior w:val="content"/>
        </w:behaviors>
        <w:guid w:val="{22D4B3F3-3698-4984-8D7B-ECC4F2787023}"/>
      </w:docPartPr>
      <w:docPartBody>
        <w:p w:rsidR="00432616" w:rsidRDefault="009A4707" w:rsidP="009A4707">
          <w:pPr>
            <w:pStyle w:val="7DD1FF90BE1A4234AB2D3820EFA0C3A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9A4707"/>
    <w:rsid w:val="00300EC7"/>
    <w:rsid w:val="00432616"/>
    <w:rsid w:val="006C1B98"/>
    <w:rsid w:val="009A47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D1FF90BE1A4234AB2D3820EFA0C3AF">
    <w:name w:val="7DD1FF90BE1A4234AB2D3820EFA0C3AF"/>
    <w:rsid w:val="009A47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27407-AAE9-4D7F-9BC6-E5DC3A3A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1424</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2012-08-20T13:58:00Z</dcterms:created>
  <dcterms:modified xsi:type="dcterms:W3CDTF">2012-08-20T13:58:00Z</dcterms:modified>
</cp:coreProperties>
</file>